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2D" w:rsidRDefault="008E712D" w:rsidP="008E712D">
      <w:pPr>
        <w:jc w:val="center"/>
        <w:rPr>
          <w:rFonts w:cs="Arial"/>
          <w:sz w:val="22"/>
          <w:szCs w:val="22"/>
        </w:rPr>
      </w:pPr>
      <w:bookmarkStart w:id="0" w:name="_GoBack"/>
      <w:bookmarkEnd w:id="0"/>
      <w:r w:rsidRPr="003B641B">
        <w:rPr>
          <w:rFonts w:cs="Arial"/>
          <w:sz w:val="22"/>
          <w:szCs w:val="22"/>
        </w:rPr>
        <w:t xml:space="preserve">LINEA FERROVIARIA </w:t>
      </w:r>
      <w:r>
        <w:rPr>
          <w:rFonts w:cs="Arial"/>
          <w:sz w:val="22"/>
        </w:rPr>
        <w:t xml:space="preserve">ALTA VELOCITÀ/ALTA CAPACITÀ </w:t>
      </w:r>
      <w:r>
        <w:rPr>
          <w:rFonts w:cs="Arial"/>
          <w:sz w:val="22"/>
          <w:szCs w:val="22"/>
        </w:rPr>
        <w:t>(</w:t>
      </w:r>
      <w:r w:rsidRPr="003B641B">
        <w:rPr>
          <w:rFonts w:cs="Arial"/>
          <w:sz w:val="22"/>
          <w:szCs w:val="22"/>
        </w:rPr>
        <w:t>AV/AC</w:t>
      </w:r>
      <w:r>
        <w:rPr>
          <w:rFonts w:cs="Arial"/>
          <w:sz w:val="22"/>
          <w:szCs w:val="22"/>
        </w:rPr>
        <w:t>)</w:t>
      </w:r>
    </w:p>
    <w:p w:rsidR="008E712D" w:rsidRPr="003B641B" w:rsidRDefault="008E712D" w:rsidP="008E712D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MILANO – VERONA.</w:t>
      </w:r>
    </w:p>
    <w:p w:rsidR="008E712D" w:rsidRPr="003B641B" w:rsidRDefault="008E712D" w:rsidP="008E712D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TRATTA BRESCIA – VERONA: LOTTO</w:t>
      </w:r>
      <w:r>
        <w:rPr>
          <w:rFonts w:cs="Arial"/>
          <w:sz w:val="22"/>
          <w:szCs w:val="22"/>
        </w:rPr>
        <w:t xml:space="preserve"> </w:t>
      </w:r>
      <w:r w:rsidRPr="003B641B">
        <w:rPr>
          <w:rFonts w:cs="Arial"/>
          <w:sz w:val="22"/>
          <w:szCs w:val="22"/>
        </w:rPr>
        <w:t>FUNZIONALE BRESCIA EST – VERONA (ESCLUSO NODO DI VERONA)</w:t>
      </w:r>
    </w:p>
    <w:p w:rsidR="008E712D" w:rsidRPr="003B641B" w:rsidRDefault="008E712D" w:rsidP="008E712D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AUTORIZZAZIONE DEL 2° LOTTO COSTRUTTIVO</w:t>
      </w:r>
    </w:p>
    <w:p w:rsidR="008E712D" w:rsidRPr="003B641B" w:rsidRDefault="008E712D" w:rsidP="008E712D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CUP (F81H91000000008)</w:t>
      </w:r>
    </w:p>
    <w:p w:rsidR="00D11FB6" w:rsidRDefault="00D11FB6" w:rsidP="008E712D">
      <w:pPr>
        <w:jc w:val="center"/>
      </w:pPr>
    </w:p>
    <w:p w:rsidR="008E712D" w:rsidRPr="00BF46EE" w:rsidRDefault="008E712D" w:rsidP="008E712D">
      <w:pPr>
        <w:pStyle w:val="Titolo2"/>
        <w:spacing w:after="120" w:line="280" w:lineRule="exact"/>
        <w:jc w:val="right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</w:rPr>
        <w:t xml:space="preserve">ALLEGATO </w:t>
      </w:r>
      <w:r>
        <w:rPr>
          <w:rFonts w:ascii="Times New Roman" w:hAnsi="Times New Roman"/>
          <w:szCs w:val="24"/>
          <w:lang w:val="it-IT"/>
        </w:rPr>
        <w:t>2</w:t>
      </w:r>
    </w:p>
    <w:p w:rsidR="008E712D" w:rsidRDefault="008E712D" w:rsidP="008E712D">
      <w:pPr>
        <w:pStyle w:val="Titolo2"/>
        <w:spacing w:after="120" w:line="280" w:lineRule="exact"/>
        <w:jc w:val="center"/>
        <w:rPr>
          <w:rFonts w:ascii="Times New Roman" w:hAnsi="Times New Roman"/>
          <w:bCs/>
          <w:szCs w:val="24"/>
          <w:lang w:val="it-IT"/>
        </w:rPr>
      </w:pPr>
      <w:r w:rsidRPr="00BF46EE">
        <w:rPr>
          <w:rFonts w:ascii="Times New Roman" w:hAnsi="Times New Roman"/>
          <w:bCs/>
          <w:szCs w:val="24"/>
          <w:lang w:val="it-IT"/>
        </w:rPr>
        <w:t xml:space="preserve">CRONOPROGRAMMA DELLE ATTIVITA’ </w:t>
      </w:r>
    </w:p>
    <w:p w:rsidR="008E712D" w:rsidRDefault="008E712D" w:rsidP="008E712D"/>
    <w:p w:rsidR="008E712D" w:rsidRDefault="008E712D" w:rsidP="008E712D">
      <w:pPr>
        <w:ind w:left="-851"/>
      </w:pPr>
      <w:r w:rsidRPr="003B4BA7">
        <w:rPr>
          <w:rFonts w:ascii="Garamond" w:hAnsi="Garamond"/>
          <w:bCs/>
          <w:noProof/>
          <w:color w:val="000000"/>
          <w:u w:color="000000"/>
          <w:bdr w:val="nil"/>
        </w:rPr>
        <w:drawing>
          <wp:inline distT="0" distB="0" distL="0" distR="0" wp14:anchorId="13E1FA92" wp14:editId="5F566384">
            <wp:extent cx="9429750" cy="262303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76"/>
                    <a:stretch/>
                  </pic:blipFill>
                  <pic:spPr bwMode="auto">
                    <a:xfrm>
                      <a:off x="0" y="0"/>
                      <a:ext cx="9452655" cy="262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12D" w:rsidRPr="00CC3CA1" w:rsidRDefault="008E712D" w:rsidP="008E712D">
      <w:pPr>
        <w:spacing w:after="60"/>
        <w:rPr>
          <w:sz w:val="12"/>
          <w:szCs w:val="12"/>
        </w:rPr>
      </w:pPr>
      <w:r w:rsidRPr="00CC3CA1">
        <w:rPr>
          <w:sz w:val="12"/>
          <w:szCs w:val="12"/>
        </w:rPr>
        <w:t>(*) Data di ultimazione da riprogrammare a seguito confronti con GC</w:t>
      </w:r>
    </w:p>
    <w:p w:rsidR="008E712D" w:rsidRPr="008E712D" w:rsidRDefault="008E712D" w:rsidP="008E712D">
      <w:pPr>
        <w:spacing w:after="60"/>
        <w:rPr>
          <w:sz w:val="12"/>
          <w:szCs w:val="12"/>
        </w:rPr>
      </w:pPr>
      <w:r w:rsidRPr="00CC3CA1">
        <w:rPr>
          <w:sz w:val="12"/>
          <w:szCs w:val="12"/>
        </w:rPr>
        <w:t>(**) Tempistiche riprogrammate con l’obiettivo di garantire l’attivazione della tratta AV/AC entro dicembre 2025</w:t>
      </w:r>
    </w:p>
    <w:sectPr w:rsidR="008E712D" w:rsidRPr="008E712D" w:rsidSect="002A7D89">
      <w:pgSz w:w="16838" w:h="11906" w:orient="landscape"/>
      <w:pgMar w:top="1701" w:right="3856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89"/>
    <w:rsid w:val="00073397"/>
    <w:rsid w:val="002419B3"/>
    <w:rsid w:val="002A7D89"/>
    <w:rsid w:val="0043478E"/>
    <w:rsid w:val="00551BE8"/>
    <w:rsid w:val="005D5E35"/>
    <w:rsid w:val="00697C0F"/>
    <w:rsid w:val="008E712D"/>
    <w:rsid w:val="00D11FB6"/>
    <w:rsid w:val="00D2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1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E712D"/>
    <w:pPr>
      <w:keepNext/>
      <w:tabs>
        <w:tab w:val="left" w:pos="1134"/>
      </w:tabs>
      <w:suppressAutoHyphens/>
      <w:spacing w:before="240"/>
      <w:outlineLvl w:val="1"/>
    </w:pPr>
    <w:rPr>
      <w:rFonts w:eastAsia="Batang"/>
      <w:b/>
      <w:caps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D89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D8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8E712D"/>
    <w:rPr>
      <w:rFonts w:ascii="Arial" w:eastAsia="Batang" w:hAnsi="Arial" w:cs="Times New Roman"/>
      <w:b/>
      <w:caps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1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E712D"/>
    <w:pPr>
      <w:keepNext/>
      <w:tabs>
        <w:tab w:val="left" w:pos="1134"/>
      </w:tabs>
      <w:suppressAutoHyphens/>
      <w:spacing w:before="240"/>
      <w:outlineLvl w:val="1"/>
    </w:pPr>
    <w:rPr>
      <w:rFonts w:eastAsia="Batang"/>
      <w:b/>
      <w:caps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D89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D8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8E712D"/>
    <w:rPr>
      <w:rFonts w:ascii="Arial" w:eastAsia="Batang" w:hAnsi="Arial" w:cs="Times New Roman"/>
      <w:b/>
      <w:caps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Ardigò Roberto</dc:creator>
  <cp:lastModifiedBy>Quaranta Serenella</cp:lastModifiedBy>
  <cp:revision>2</cp:revision>
  <dcterms:created xsi:type="dcterms:W3CDTF">2020-02-28T11:11:00Z</dcterms:created>
  <dcterms:modified xsi:type="dcterms:W3CDTF">2020-02-28T11:11:00Z</dcterms:modified>
</cp:coreProperties>
</file>